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9AC67" w14:textId="77777777" w:rsidR="00020361" w:rsidRDefault="007B46E2">
      <w:bookmarkStart w:id="0" w:name="_GoBack"/>
      <w:bookmarkEnd w:id="0"/>
      <w:r>
        <w:rPr>
          <w:noProof/>
          <w:lang w:eastAsia="nl-NL"/>
        </w:rPr>
        <mc:AlternateContent>
          <mc:Choice Requires="wps">
            <w:drawing>
              <wp:anchor distT="0" distB="0" distL="114300" distR="114300" simplePos="0" relativeHeight="251660288" behindDoc="0" locked="0" layoutInCell="1" allowOverlap="1" wp14:anchorId="3C1F7371" wp14:editId="1D9C7A9D">
                <wp:simplePos x="0" y="0"/>
                <wp:positionH relativeFrom="column">
                  <wp:posOffset>-99695</wp:posOffset>
                </wp:positionH>
                <wp:positionV relativeFrom="paragraph">
                  <wp:posOffset>-661670</wp:posOffset>
                </wp:positionV>
                <wp:extent cx="3086100" cy="390525"/>
                <wp:effectExtent l="0" t="0" r="19050" b="28575"/>
                <wp:wrapNone/>
                <wp:docPr id="3" name="Tekstvak 3"/>
                <wp:cNvGraphicFramePr/>
                <a:graphic xmlns:a="http://schemas.openxmlformats.org/drawingml/2006/main">
                  <a:graphicData uri="http://schemas.microsoft.com/office/word/2010/wordprocessingShape">
                    <wps:wsp>
                      <wps:cNvSpPr txBox="1"/>
                      <wps:spPr>
                        <a:xfrm>
                          <a:off x="0" y="0"/>
                          <a:ext cx="30861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64E4C" w14:textId="77777777" w:rsidR="007B46E2" w:rsidRPr="007B46E2" w:rsidRDefault="007B46E2">
                            <w:pPr>
                              <w:rPr>
                                <w:rFonts w:ascii="Verdana" w:hAnsi="Verdana"/>
                                <w:sz w:val="32"/>
                                <w:szCs w:val="32"/>
                              </w:rPr>
                            </w:pPr>
                            <w:r w:rsidRPr="007B46E2">
                              <w:rPr>
                                <w:rFonts w:ascii="Verdana" w:hAnsi="Verdana"/>
                                <w:sz w:val="32"/>
                                <w:szCs w:val="32"/>
                              </w:rPr>
                              <w:t>Lesbrief De Blauwe Bever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F7371" id="_x0000_t202" coordsize="21600,21600" o:spt="202" path="m,l,21600r21600,l21600,xe">
                <v:stroke joinstyle="miter"/>
                <v:path gradientshapeok="t" o:connecttype="rect"/>
              </v:shapetype>
              <v:shape id="Tekstvak 3" o:spid="_x0000_s1026" type="#_x0000_t202" style="position:absolute;margin-left:-7.85pt;margin-top:-52.1pt;width:243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" fillcolor="white [3201]" strokeweight=".5pt">
                <v:textbox>
                  <w:txbxContent>
                    <w:p w14:paraId="7E964E4C" w14:textId="77777777" w:rsidR="007B46E2" w:rsidRPr="007B46E2" w:rsidRDefault="007B46E2">
                      <w:pPr>
                        <w:rPr>
                          <w:rFonts w:ascii="Verdana" w:hAnsi="Verdana"/>
                          <w:sz w:val="32"/>
                          <w:szCs w:val="32"/>
                        </w:rPr>
                      </w:pPr>
                      <w:r w:rsidRPr="007B46E2">
                        <w:rPr>
                          <w:rFonts w:ascii="Verdana" w:hAnsi="Verdana"/>
                          <w:sz w:val="32"/>
                          <w:szCs w:val="32"/>
                        </w:rPr>
                        <w:t>Lesbrief De Blauwe Bever</w:t>
                      </w:r>
                    </w:p>
                  </w:txbxContent>
                </v:textbox>
              </v:shape>
            </w:pict>
          </mc:Fallback>
        </mc:AlternateContent>
      </w:r>
      <w:r>
        <w:rPr>
          <w:noProof/>
          <w:lang w:eastAsia="nl-NL"/>
        </w:rPr>
        <w:drawing>
          <wp:anchor distT="0" distB="0" distL="114300" distR="114300" simplePos="0" relativeHeight="251658240" behindDoc="0" locked="0" layoutInCell="1" allowOverlap="1" wp14:anchorId="1718943B" wp14:editId="24FB61F1">
            <wp:simplePos x="895350" y="895350"/>
            <wp:positionH relativeFrom="margin">
              <wp:align>right</wp:align>
            </wp:positionH>
            <wp:positionV relativeFrom="margin">
              <wp:align>top</wp:align>
            </wp:positionV>
            <wp:extent cx="2225040" cy="2225040"/>
            <wp:effectExtent l="0" t="0" r="3810" b="381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5040" cy="2225040"/>
                    </a:xfrm>
                    <a:prstGeom prst="rect">
                      <a:avLst/>
                    </a:prstGeom>
                    <a:noFill/>
                  </pic:spPr>
                </pic:pic>
              </a:graphicData>
            </a:graphic>
          </wp:anchor>
        </w:drawing>
      </w:r>
      <w:r w:rsidRPr="007B46E2">
        <w:rPr>
          <w:noProof/>
          <w:shd w:val="clear" w:color="auto" w:fill="92D050"/>
          <w:lang w:eastAsia="nl-NL"/>
        </w:rPr>
        <w:drawing>
          <wp:inline distT="0" distB="0" distL="0" distR="0" wp14:anchorId="5AE93177" wp14:editId="3F1B970B">
            <wp:extent cx="3276600" cy="636032"/>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4060" cy="635539"/>
                    </a:xfrm>
                    <a:prstGeom prst="rect">
                      <a:avLst/>
                    </a:prstGeom>
                    <a:noFill/>
                  </pic:spPr>
                </pic:pic>
              </a:graphicData>
            </a:graphic>
          </wp:inline>
        </w:drawing>
      </w:r>
    </w:p>
    <w:p w14:paraId="2AA7B599" w14:textId="77777777" w:rsidR="007B46E2" w:rsidRDefault="00287684" w:rsidP="007B46E2">
      <w:pPr>
        <w:rPr>
          <w:b/>
        </w:rPr>
      </w:pPr>
      <w:r w:rsidRPr="00287684">
        <w:rPr>
          <w:b/>
        </w:rPr>
        <w:t>Insteek</w:t>
      </w:r>
    </w:p>
    <w:p w14:paraId="7EEE81AD" w14:textId="77777777" w:rsidR="00287684" w:rsidRPr="00287684" w:rsidRDefault="00287684" w:rsidP="007B46E2">
      <w:r w:rsidRPr="00287684">
        <w:t>De</w:t>
      </w:r>
      <w:r>
        <w:t xml:space="preserve"> leerlingen maken kennis met de geschiedenis van het safarischip De Blauwe Bever en het cultuurhistorisch landschap langs beide oevers van de Rijn, waar veel te zien en te ontdekken is. Zeldzame planten en dieren, maar ook dorpen en stadjes.</w:t>
      </w:r>
    </w:p>
    <w:p w14:paraId="1EF1B48C" w14:textId="77777777" w:rsidR="007B46E2" w:rsidRPr="007B46E2" w:rsidRDefault="00287684" w:rsidP="007B46E2">
      <w:r>
        <w:t>De e</w:t>
      </w:r>
      <w:r w:rsidR="007B46E2" w:rsidRPr="007B46E2">
        <w:t xml:space="preserve">xpertise is aanwezig  bij de gidsen van De Blauwe Bever. </w:t>
      </w:r>
    </w:p>
    <w:p w14:paraId="39A82B83" w14:textId="77777777" w:rsidR="007B46E2" w:rsidRPr="007B46E2" w:rsidRDefault="007B46E2" w:rsidP="007B46E2">
      <w:r w:rsidRPr="007B46E2">
        <w:t>Het programma voor de scholen bestaat uit 2 delen.</w:t>
      </w:r>
    </w:p>
    <w:p w14:paraId="039A1377" w14:textId="77777777" w:rsidR="007B46E2" w:rsidRPr="007B46E2" w:rsidRDefault="007B46E2" w:rsidP="007B46E2">
      <w:r w:rsidRPr="007B46E2">
        <w:t>1</w:t>
      </w:r>
      <w:r w:rsidRPr="007B46E2">
        <w:rPr>
          <w:vertAlign w:val="superscript"/>
        </w:rPr>
        <w:t>ste</w:t>
      </w:r>
      <w:r w:rsidRPr="007B46E2">
        <w:t xml:space="preserve"> gastles op school met aandacht voor de historie van het Safarischip en voor het cultuurhistorisch landschap </w:t>
      </w:r>
      <w:r w:rsidR="00287684">
        <w:t xml:space="preserve">en monumenten </w:t>
      </w:r>
      <w:r w:rsidRPr="007B46E2">
        <w:t>aan beide oevers van de Rijn.</w:t>
      </w:r>
    </w:p>
    <w:p w14:paraId="48E96BA9" w14:textId="77777777" w:rsidR="007B46E2" w:rsidRPr="007B46E2" w:rsidRDefault="007B46E2" w:rsidP="007B46E2">
      <w:r w:rsidRPr="007B46E2">
        <w:t>2</w:t>
      </w:r>
      <w:r w:rsidRPr="007B46E2">
        <w:rPr>
          <w:vertAlign w:val="superscript"/>
        </w:rPr>
        <w:t>de</w:t>
      </w:r>
      <w:r w:rsidRPr="007B46E2">
        <w:t xml:space="preserve"> een vaartocht met het Safarischip </w:t>
      </w:r>
      <w:r w:rsidR="00287684">
        <w:t xml:space="preserve">De Blauwe Bever </w:t>
      </w:r>
      <w:r w:rsidRPr="007B46E2">
        <w:t>vanaf opstapplaats Rhenen</w:t>
      </w:r>
      <w:r w:rsidR="00030BB9">
        <w:t>.</w:t>
      </w:r>
      <w:r w:rsidRPr="007B46E2">
        <w:t xml:space="preserve"> De vaartocht duurt ca. 90 min</w:t>
      </w:r>
      <w:r w:rsidR="00030BB9">
        <w:t>. Een vaartocht kost € 15 maar dankzij financiële bijdragen van het Cultuurplatform Rhenen en het Vallei Jeugdfonds</w:t>
      </w:r>
      <w:r w:rsidRPr="007B46E2">
        <w:t xml:space="preserve"> </w:t>
      </w:r>
      <w:r w:rsidR="00030BB9">
        <w:t>betaalt u € 2 per deelnemer</w:t>
      </w:r>
      <w:r w:rsidRPr="007B46E2">
        <w:t>.</w:t>
      </w:r>
    </w:p>
    <w:p w14:paraId="3DD40B69" w14:textId="77777777" w:rsidR="007B46E2" w:rsidRPr="007B46E2" w:rsidRDefault="007B46E2" w:rsidP="00287684">
      <w:pPr>
        <w:spacing w:after="0" w:line="240" w:lineRule="auto"/>
      </w:pPr>
      <w:r w:rsidRPr="007B46E2">
        <w:t xml:space="preserve">Het programma is geschikt voor de groepen </w:t>
      </w:r>
      <w:r w:rsidR="00030BB9">
        <w:t>5/6/7</w:t>
      </w:r>
      <w:r w:rsidRPr="007B46E2">
        <w:t>.</w:t>
      </w:r>
    </w:p>
    <w:p w14:paraId="0AC68CE5" w14:textId="77777777" w:rsidR="007B46E2" w:rsidRPr="007B46E2" w:rsidRDefault="007B46E2" w:rsidP="00287684">
      <w:pPr>
        <w:spacing w:after="0" w:line="240" w:lineRule="auto"/>
      </w:pPr>
      <w:r w:rsidRPr="007B46E2">
        <w:t>Maximaal 55 deelnemers</w:t>
      </w:r>
      <w:r w:rsidR="00030BB9">
        <w:t xml:space="preserve"> per vaartocht.</w:t>
      </w:r>
    </w:p>
    <w:p w14:paraId="7E17E72F" w14:textId="77777777" w:rsidR="007B46E2" w:rsidRPr="007B46E2" w:rsidRDefault="007B46E2" w:rsidP="00287684">
      <w:pPr>
        <w:spacing w:after="0" w:line="240" w:lineRule="auto"/>
      </w:pPr>
      <w:r w:rsidRPr="007B46E2">
        <w:t>Tochten vanaf 1 april 2018</w:t>
      </w:r>
      <w:r w:rsidR="00030BB9">
        <w:t xml:space="preserve"> volgens vastgesteld vaarschema.</w:t>
      </w:r>
    </w:p>
    <w:p w14:paraId="760CE68A" w14:textId="77777777" w:rsidR="007B46E2" w:rsidRDefault="007B46E2" w:rsidP="007B46E2">
      <w:r w:rsidRPr="007B46E2">
        <w:t xml:space="preserve">N.B. Neem als uitgangspunt de datum voor de vaartocht, daaraan voorafgaand wordt de gastles gepland. </w:t>
      </w:r>
      <w:r w:rsidR="00287684">
        <w:t xml:space="preserve">Maak de periode </w:t>
      </w:r>
      <w:r w:rsidRPr="007B46E2">
        <w:t>tussen varen en gastles</w:t>
      </w:r>
      <w:r w:rsidR="00287684">
        <w:t xml:space="preserve"> zo kort mogelijk</w:t>
      </w:r>
      <w:r w:rsidRPr="007B46E2">
        <w:t>.</w:t>
      </w:r>
    </w:p>
    <w:p w14:paraId="67F52EB2" w14:textId="77777777" w:rsidR="00A2693F" w:rsidRPr="007B46E2" w:rsidRDefault="00A2693F" w:rsidP="00A2693F">
      <w:pPr>
        <w:spacing w:after="0" w:line="240" w:lineRule="auto"/>
      </w:pPr>
      <w:r>
        <w:t xml:space="preserve">Inleidend </w:t>
      </w:r>
      <w:proofErr w:type="spellStart"/>
      <w:r>
        <w:t>fimpje</w:t>
      </w:r>
      <w:proofErr w:type="spellEnd"/>
      <w:r>
        <w:t xml:space="preserve"> </w:t>
      </w:r>
      <w:hyperlink r:id="rId8" w:history="1">
        <w:r w:rsidRPr="00287684">
          <w:rPr>
            <w:rStyle w:val="Hyperlink"/>
          </w:rPr>
          <w:t>TV Gelderland – Dit is mijn Gelderland</w:t>
        </w:r>
      </w:hyperlink>
    </w:p>
    <w:p w14:paraId="440D5887" w14:textId="77777777" w:rsidR="007B46E2" w:rsidRPr="007B46E2" w:rsidRDefault="00A2693F" w:rsidP="00A2693F">
      <w:pPr>
        <w:spacing w:after="0" w:line="240" w:lineRule="auto"/>
      </w:pPr>
      <w:r>
        <w:t xml:space="preserve">Voor meer informatie </w:t>
      </w:r>
      <w:hyperlink r:id="rId9" w:history="1">
        <w:r w:rsidR="007B46E2" w:rsidRPr="007B46E2">
          <w:rPr>
            <w:rStyle w:val="Hyperlink"/>
          </w:rPr>
          <w:t>www.deblauwebever.nl</w:t>
        </w:r>
      </w:hyperlink>
    </w:p>
    <w:p w14:paraId="4F0A022B" w14:textId="77777777" w:rsidR="007B46E2" w:rsidRDefault="00287684" w:rsidP="00A2693F">
      <w:pPr>
        <w:spacing w:after="0" w:line="240" w:lineRule="auto"/>
      </w:pPr>
      <w:r>
        <w:t xml:space="preserve">Neem contact op via </w:t>
      </w:r>
      <w:hyperlink r:id="rId10" w:history="1">
        <w:r w:rsidR="00A2693F" w:rsidRPr="006C26CC">
          <w:rPr>
            <w:rStyle w:val="Hyperlink"/>
          </w:rPr>
          <w:t>info@deblauwebever.nl</w:t>
        </w:r>
      </w:hyperlink>
    </w:p>
    <w:p w14:paraId="4E01FE44" w14:textId="77777777" w:rsidR="00A2693F" w:rsidRDefault="00A2693F"/>
    <w:p w14:paraId="3D845DF4" w14:textId="77777777" w:rsidR="00A2693F" w:rsidRDefault="00A2693F">
      <w:r>
        <w:t xml:space="preserve">De Blauwe Bever biedt ook mogelijkheden voor langere vaartochten, bijvoorbeeld voor een schoolreisje, zoals de Piratenvaart </w:t>
      </w:r>
      <w:hyperlink r:id="rId11" w:history="1">
        <w:r w:rsidRPr="006C26CC">
          <w:rPr>
            <w:rStyle w:val="Hyperlink"/>
          </w:rPr>
          <w:t>https://deblauwebever.nl/reserveren/</w:t>
        </w:r>
      </w:hyperlink>
    </w:p>
    <w:p w14:paraId="1A153F05" w14:textId="77777777" w:rsidR="00A2693F" w:rsidRDefault="00A2693F"/>
    <w:sectPr w:rsidR="00A269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51FFD" w14:textId="77777777" w:rsidR="009A08C0" w:rsidRDefault="009A08C0" w:rsidP="007B46E2">
      <w:pPr>
        <w:spacing w:after="0" w:line="240" w:lineRule="auto"/>
      </w:pPr>
      <w:r>
        <w:separator/>
      </w:r>
    </w:p>
  </w:endnote>
  <w:endnote w:type="continuationSeparator" w:id="0">
    <w:p w14:paraId="7B861532" w14:textId="77777777" w:rsidR="009A08C0" w:rsidRDefault="009A08C0" w:rsidP="007B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E61A8" w14:textId="77777777" w:rsidR="009A08C0" w:rsidRDefault="009A08C0" w:rsidP="007B46E2">
      <w:pPr>
        <w:spacing w:after="0" w:line="240" w:lineRule="auto"/>
      </w:pPr>
      <w:r>
        <w:separator/>
      </w:r>
    </w:p>
  </w:footnote>
  <w:footnote w:type="continuationSeparator" w:id="0">
    <w:p w14:paraId="48CB80F3" w14:textId="77777777" w:rsidR="009A08C0" w:rsidRDefault="009A08C0" w:rsidP="007B46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E2"/>
    <w:rsid w:val="00020361"/>
    <w:rsid w:val="00030BB9"/>
    <w:rsid w:val="00091E70"/>
    <w:rsid w:val="00287684"/>
    <w:rsid w:val="007B46E2"/>
    <w:rsid w:val="009A08C0"/>
    <w:rsid w:val="00A2693F"/>
    <w:rsid w:val="00EC3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2CA3"/>
  <w15:docId w15:val="{6CA460D6-9BCC-4C03-B4ED-91AE772D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B46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46E2"/>
  </w:style>
  <w:style w:type="paragraph" w:styleId="Voettekst">
    <w:name w:val="footer"/>
    <w:basedOn w:val="Standaard"/>
    <w:link w:val="VoettekstChar"/>
    <w:uiPriority w:val="99"/>
    <w:unhideWhenUsed/>
    <w:rsid w:val="007B46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46E2"/>
  </w:style>
  <w:style w:type="paragraph" w:styleId="Ballontekst">
    <w:name w:val="Balloon Text"/>
    <w:basedOn w:val="Standaard"/>
    <w:link w:val="BallontekstChar"/>
    <w:uiPriority w:val="99"/>
    <w:semiHidden/>
    <w:unhideWhenUsed/>
    <w:rsid w:val="007B46E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46E2"/>
    <w:rPr>
      <w:rFonts w:ascii="Tahoma" w:hAnsi="Tahoma" w:cs="Tahoma"/>
      <w:sz w:val="16"/>
      <w:szCs w:val="16"/>
    </w:rPr>
  </w:style>
  <w:style w:type="character" w:styleId="Hyperlink">
    <w:name w:val="Hyperlink"/>
    <w:basedOn w:val="Standaardalinea-lettertype"/>
    <w:uiPriority w:val="99"/>
    <w:unhideWhenUsed/>
    <w:rsid w:val="007B46E2"/>
    <w:rPr>
      <w:color w:val="0000FF" w:themeColor="hyperlink"/>
      <w:u w:val="single"/>
    </w:rPr>
  </w:style>
  <w:style w:type="paragraph" w:styleId="Normaalweb">
    <w:name w:val="Normal (Web)"/>
    <w:basedOn w:val="Standaard"/>
    <w:uiPriority w:val="99"/>
    <w:semiHidden/>
    <w:unhideWhenUsed/>
    <w:rsid w:val="0028768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367841">
      <w:bodyDiv w:val="1"/>
      <w:marLeft w:val="0"/>
      <w:marRight w:val="0"/>
      <w:marTop w:val="0"/>
      <w:marBottom w:val="0"/>
      <w:divBdr>
        <w:top w:val="none" w:sz="0" w:space="0" w:color="auto"/>
        <w:left w:val="none" w:sz="0" w:space="0" w:color="auto"/>
        <w:bottom w:val="none" w:sz="0" w:space="0" w:color="auto"/>
        <w:right w:val="none" w:sz="0" w:space="0" w:color="auto"/>
      </w:divBdr>
    </w:div>
    <w:div w:id="21196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roepgelderland.nl/tv/programma/870821604/Dit-is-mijn-Gelderland/aflevering/2339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eblauwebever.nl/reserveren/" TargetMode="External"/><Relationship Id="rId5" Type="http://schemas.openxmlformats.org/officeDocument/2006/relationships/endnotes" Target="endnotes.xml"/><Relationship Id="rId10" Type="http://schemas.openxmlformats.org/officeDocument/2006/relationships/hyperlink" Target="mailto:info@deblauwebever.nl" TargetMode="External"/><Relationship Id="rId4" Type="http://schemas.openxmlformats.org/officeDocument/2006/relationships/footnotes" Target="footnotes.xml"/><Relationship Id="rId9" Type="http://schemas.openxmlformats.org/officeDocument/2006/relationships/hyperlink" Target="http://www.deblauwebev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1390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ABB-Best</dc:creator>
  <cp:lastModifiedBy>Natalie de Baat</cp:lastModifiedBy>
  <cp:revision>2</cp:revision>
  <dcterms:created xsi:type="dcterms:W3CDTF">2020-01-05T10:41:00Z</dcterms:created>
  <dcterms:modified xsi:type="dcterms:W3CDTF">2020-01-05T10:41:00Z</dcterms:modified>
</cp:coreProperties>
</file>